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F9" w:rsidRDefault="008E0C70" w:rsidP="008E0C70">
      <w:pPr>
        <w:jc w:val="right"/>
      </w:pPr>
      <w:r>
        <w:rPr>
          <w:rFonts w:hint="eastAsia"/>
        </w:rPr>
        <w:t xml:space="preserve">　　　年　　月　　日</w:t>
      </w:r>
    </w:p>
    <w:p w:rsidR="008E0C70" w:rsidRDefault="008E0C70" w:rsidP="00410B72">
      <w:pPr>
        <w:ind w:leftChars="-202" w:left="-424"/>
      </w:pPr>
      <w:r>
        <w:rPr>
          <w:rFonts w:hint="eastAsia"/>
        </w:rPr>
        <w:t>京都工芸繊維大学長</w:t>
      </w:r>
      <w:r w:rsidR="007974F1">
        <w:rPr>
          <w:rFonts w:hint="eastAsia"/>
        </w:rPr>
        <w:t xml:space="preserve">　殿</w:t>
      </w:r>
    </w:p>
    <w:p w:rsidR="008E0C70" w:rsidRDefault="008E0C70"/>
    <w:p w:rsidR="008E0C70" w:rsidRDefault="008E0C70">
      <w:r>
        <w:rPr>
          <w:rFonts w:hint="eastAsia"/>
        </w:rPr>
        <w:t xml:space="preserve">　　　　　　　　　　　　　　　　　　　　　　　所　　属　</w:t>
      </w:r>
    </w:p>
    <w:p w:rsidR="008E0C70" w:rsidRDefault="008E0C70">
      <w:r>
        <w:rPr>
          <w:rFonts w:hint="eastAsia"/>
        </w:rPr>
        <w:t xml:space="preserve">　　　　　　　　　　　　　　　　　　　　　　　職・氏名　</w:t>
      </w:r>
    </w:p>
    <w:p w:rsidR="008E0C70" w:rsidRDefault="008E0C70"/>
    <w:p w:rsidR="008E0C70" w:rsidRPr="00B33BEE" w:rsidRDefault="008E0C70" w:rsidP="008E0C70">
      <w:pPr>
        <w:jc w:val="center"/>
        <w:rPr>
          <w:color w:val="000000" w:themeColor="text1"/>
        </w:rPr>
      </w:pPr>
      <w:r w:rsidRPr="008E0C70">
        <w:rPr>
          <w:rFonts w:hint="eastAsia"/>
        </w:rPr>
        <w:t>ＰＩ人件費支出制度</w:t>
      </w:r>
      <w:r>
        <w:rPr>
          <w:rFonts w:hint="eastAsia"/>
        </w:rPr>
        <w:t>利用申請書</w:t>
      </w:r>
      <w:r w:rsidR="00013083" w:rsidRPr="00B33BEE">
        <w:rPr>
          <w:rFonts w:hint="eastAsia"/>
          <w:color w:val="000000" w:themeColor="text1"/>
        </w:rPr>
        <w:t>（</w:t>
      </w:r>
      <w:r w:rsidR="00F65D20" w:rsidRPr="00F65D20">
        <w:rPr>
          <w:rFonts w:hint="eastAsia"/>
          <w:color w:val="000000" w:themeColor="text1"/>
        </w:rPr>
        <w:t>事業実施時</w:t>
      </w:r>
      <w:r w:rsidR="00013083" w:rsidRPr="00B33BEE">
        <w:rPr>
          <w:rFonts w:hint="eastAsia"/>
          <w:color w:val="000000" w:themeColor="text1"/>
        </w:rPr>
        <w:t>）</w:t>
      </w:r>
    </w:p>
    <w:p w:rsidR="00410B72" w:rsidRDefault="00410B72" w:rsidP="00410B72">
      <w:pPr>
        <w:jc w:val="left"/>
      </w:pPr>
    </w:p>
    <w:p w:rsidR="00410B72" w:rsidRDefault="00410B72" w:rsidP="00410B72">
      <w:pPr>
        <w:ind w:leftChars="-270" w:left="-567" w:firstLineChars="300" w:firstLine="630"/>
        <w:jc w:val="left"/>
      </w:pPr>
      <w:r>
        <w:rPr>
          <w:rFonts w:hint="eastAsia"/>
        </w:rPr>
        <w:t>下記のとおり、</w:t>
      </w:r>
      <w:r w:rsidRPr="008E0C70">
        <w:rPr>
          <w:rFonts w:hint="eastAsia"/>
        </w:rPr>
        <w:t>ＰＩ人件費支出制度</w:t>
      </w:r>
      <w:r>
        <w:rPr>
          <w:rFonts w:hint="eastAsia"/>
        </w:rPr>
        <w:t>の利用を申請します。</w:t>
      </w:r>
    </w:p>
    <w:p w:rsidR="00410B72" w:rsidRDefault="00410B72" w:rsidP="008E0C70">
      <w:pPr>
        <w:jc w:val="center"/>
      </w:pPr>
    </w:p>
    <w:p w:rsidR="00410B72" w:rsidRDefault="00410B72" w:rsidP="008E0C70">
      <w:pPr>
        <w:jc w:val="center"/>
      </w:pPr>
      <w:r>
        <w:rPr>
          <w:rFonts w:hint="eastAsia"/>
        </w:rPr>
        <w:t>記</w:t>
      </w:r>
    </w:p>
    <w:p w:rsidR="008E0C70" w:rsidRDefault="008E0C70" w:rsidP="005A3C39">
      <w:pPr>
        <w:ind w:leftChars="-270" w:left="-567"/>
        <w:jc w:val="left"/>
      </w:pPr>
      <w:r>
        <w:rPr>
          <w:rFonts w:hint="eastAsia"/>
        </w:rPr>
        <w:t>外部資金に係る事項</w:t>
      </w:r>
    </w:p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2127"/>
        <w:gridCol w:w="7654"/>
      </w:tblGrid>
      <w:tr w:rsidR="008E0C70" w:rsidTr="005A3C39">
        <w:trPr>
          <w:trHeight w:val="712"/>
        </w:trPr>
        <w:tc>
          <w:tcPr>
            <w:tcW w:w="2127" w:type="dxa"/>
            <w:vAlign w:val="center"/>
          </w:tcPr>
          <w:p w:rsidR="008E0C70" w:rsidRDefault="005A3C39" w:rsidP="008E0C70">
            <w:pPr>
              <w:jc w:val="left"/>
            </w:pPr>
            <w:r>
              <w:rPr>
                <w:rFonts w:hint="eastAsia"/>
              </w:rPr>
              <w:t>事業名称・配分機関（契約の相手方）</w:t>
            </w:r>
          </w:p>
        </w:tc>
        <w:tc>
          <w:tcPr>
            <w:tcW w:w="7654" w:type="dxa"/>
            <w:vAlign w:val="center"/>
          </w:tcPr>
          <w:p w:rsidR="008E0C70" w:rsidRDefault="008E0C70" w:rsidP="008E0C70">
            <w:pPr>
              <w:jc w:val="left"/>
            </w:pPr>
          </w:p>
        </w:tc>
      </w:tr>
      <w:tr w:rsidR="005A3C39" w:rsidTr="005A3C39">
        <w:trPr>
          <w:trHeight w:val="538"/>
        </w:trPr>
        <w:tc>
          <w:tcPr>
            <w:tcW w:w="2127" w:type="dxa"/>
            <w:vAlign w:val="center"/>
          </w:tcPr>
          <w:p w:rsidR="005A3C39" w:rsidRDefault="005A3C39" w:rsidP="007974F1">
            <w:pPr>
              <w:jc w:val="left"/>
            </w:pPr>
            <w:r>
              <w:rPr>
                <w:rFonts w:hint="eastAsia"/>
              </w:rPr>
              <w:t>研究</w:t>
            </w:r>
            <w:r w:rsidR="007974F1">
              <w:rPr>
                <w:rFonts w:hint="eastAsia"/>
              </w:rPr>
              <w:t>期間</w:t>
            </w:r>
          </w:p>
        </w:tc>
        <w:tc>
          <w:tcPr>
            <w:tcW w:w="7654" w:type="dxa"/>
            <w:vAlign w:val="center"/>
          </w:tcPr>
          <w:p w:rsidR="005A3C39" w:rsidRDefault="005A3C39" w:rsidP="008E0C70">
            <w:pPr>
              <w:jc w:val="left"/>
            </w:pPr>
            <w:r>
              <w:rPr>
                <w:rFonts w:hint="eastAsia"/>
              </w:rPr>
              <w:t xml:space="preserve">　　　年　　月　　日　～　　　年　　月　　日（　年間）</w:t>
            </w:r>
          </w:p>
        </w:tc>
      </w:tr>
      <w:tr w:rsidR="008E0C70" w:rsidTr="005A3C39">
        <w:trPr>
          <w:trHeight w:val="756"/>
        </w:trPr>
        <w:tc>
          <w:tcPr>
            <w:tcW w:w="2127" w:type="dxa"/>
            <w:vAlign w:val="center"/>
          </w:tcPr>
          <w:p w:rsidR="008E0C70" w:rsidRDefault="005A3C39" w:rsidP="008E0C70">
            <w:pPr>
              <w:jc w:val="left"/>
            </w:pPr>
            <w:r>
              <w:rPr>
                <w:rFonts w:hint="eastAsia"/>
              </w:rPr>
              <w:t>直接経費の額</w:t>
            </w:r>
          </w:p>
        </w:tc>
        <w:tc>
          <w:tcPr>
            <w:tcW w:w="7654" w:type="dxa"/>
            <w:vAlign w:val="center"/>
          </w:tcPr>
          <w:p w:rsidR="008E0C70" w:rsidRDefault="005A3C39" w:rsidP="005A3C39">
            <w:pPr>
              <w:jc w:val="left"/>
            </w:pPr>
            <w:r>
              <w:rPr>
                <w:rFonts w:hint="eastAsia"/>
              </w:rPr>
              <w:t xml:space="preserve">　　　年度　　　　　　　　　　円（研究期間全体　　　　　　　　　円）</w:t>
            </w:r>
          </w:p>
        </w:tc>
      </w:tr>
    </w:tbl>
    <w:p w:rsidR="005A3C39" w:rsidRDefault="005A3C39" w:rsidP="005A3C39">
      <w:pPr>
        <w:ind w:leftChars="-270" w:left="-567"/>
        <w:jc w:val="left"/>
      </w:pPr>
      <w:r>
        <w:rPr>
          <w:rFonts w:hint="eastAsia"/>
        </w:rPr>
        <w:t>ＰＩ人件費支出</w:t>
      </w:r>
      <w:r w:rsidR="00FA67BC">
        <w:rPr>
          <w:rFonts w:hint="eastAsia"/>
        </w:rPr>
        <w:t>・確保財源活用</w:t>
      </w:r>
      <w:r>
        <w:rPr>
          <w:rFonts w:hint="eastAsia"/>
        </w:rPr>
        <w:t>に係る事項</w:t>
      </w:r>
    </w:p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2127"/>
        <w:gridCol w:w="7654"/>
      </w:tblGrid>
      <w:tr w:rsidR="005A3C39" w:rsidTr="00410B72">
        <w:trPr>
          <w:trHeight w:val="908"/>
        </w:trPr>
        <w:tc>
          <w:tcPr>
            <w:tcW w:w="2127" w:type="dxa"/>
            <w:vAlign w:val="center"/>
          </w:tcPr>
          <w:p w:rsidR="005A3C39" w:rsidRDefault="005A3C39" w:rsidP="008E0C70">
            <w:pPr>
              <w:jc w:val="left"/>
            </w:pPr>
            <w:r>
              <w:rPr>
                <w:rFonts w:hint="eastAsia"/>
              </w:rPr>
              <w:t>ＰＩ人件費に充当する直接経費の額</w:t>
            </w:r>
          </w:p>
        </w:tc>
        <w:tc>
          <w:tcPr>
            <w:tcW w:w="7654" w:type="dxa"/>
            <w:vAlign w:val="center"/>
          </w:tcPr>
          <w:p w:rsidR="005A3C39" w:rsidRDefault="005A3C39" w:rsidP="008E0C70">
            <w:pPr>
              <w:jc w:val="left"/>
            </w:pPr>
            <w:r>
              <w:rPr>
                <w:rFonts w:hint="eastAsia"/>
              </w:rPr>
              <w:t>年間給与額（　　　　　　　　　　　円）×当該</w:t>
            </w:r>
            <w:r w:rsidR="00410B72">
              <w:rPr>
                <w:rFonts w:hint="eastAsia"/>
              </w:rPr>
              <w:t>業務</w:t>
            </w:r>
            <w:r>
              <w:rPr>
                <w:rFonts w:hint="eastAsia"/>
              </w:rPr>
              <w:t>のエフォート（　　％）</w:t>
            </w:r>
          </w:p>
          <w:p w:rsidR="005A3C39" w:rsidRDefault="005A3C39" w:rsidP="008E0C70">
            <w:pPr>
              <w:jc w:val="left"/>
              <w:rPr>
                <w:u w:val="single"/>
              </w:rPr>
            </w:pPr>
            <w:r w:rsidRPr="005A3C39">
              <w:rPr>
                <w:rFonts w:hint="eastAsia"/>
                <w:u w:val="single"/>
              </w:rPr>
              <w:t>ＰＩ人件費充当額　　　　　　　　　　　　円</w:t>
            </w:r>
          </w:p>
          <w:p w:rsidR="00524A2D" w:rsidRPr="005A3C39" w:rsidRDefault="00524A2D" w:rsidP="008E0C70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所管　　　　/</w:t>
            </w:r>
            <w:r w:rsidR="00E23BC7">
              <w:rPr>
                <w:rFonts w:hint="eastAsia"/>
                <w:u w:val="single"/>
              </w:rPr>
              <w:t xml:space="preserve">プロジェクト名　　　</w:t>
            </w:r>
            <w:r>
              <w:rPr>
                <w:rFonts w:hint="eastAsia"/>
                <w:u w:val="single"/>
              </w:rPr>
              <w:t xml:space="preserve">　　　　　</w:t>
            </w:r>
          </w:p>
        </w:tc>
      </w:tr>
      <w:tr w:rsidR="00635C1E" w:rsidRPr="00635C1E" w:rsidTr="00410B72">
        <w:trPr>
          <w:trHeight w:val="3725"/>
        </w:trPr>
        <w:tc>
          <w:tcPr>
            <w:tcW w:w="2127" w:type="dxa"/>
            <w:vAlign w:val="center"/>
          </w:tcPr>
          <w:p w:rsidR="005A3C39" w:rsidRPr="00635C1E" w:rsidRDefault="00FA67BC" w:rsidP="008E0C70">
            <w:pPr>
              <w:jc w:val="left"/>
            </w:pPr>
            <w:r w:rsidRPr="00635C1E">
              <w:rPr>
                <w:rFonts w:hint="eastAsia"/>
              </w:rPr>
              <w:t>確保財源の活用方法</w:t>
            </w:r>
          </w:p>
          <w:p w:rsidR="00FA67BC" w:rsidRPr="00635C1E" w:rsidRDefault="00FA67BC" w:rsidP="008E0C70">
            <w:pPr>
              <w:jc w:val="left"/>
            </w:pPr>
            <w:r w:rsidRPr="00635C1E">
              <w:rPr>
                <w:rFonts w:hint="eastAsia"/>
              </w:rPr>
              <w:t>及び金額</w:t>
            </w:r>
          </w:p>
        </w:tc>
        <w:tc>
          <w:tcPr>
            <w:tcW w:w="7654" w:type="dxa"/>
            <w:vAlign w:val="center"/>
          </w:tcPr>
          <w:p w:rsidR="00F82841" w:rsidRPr="00635C1E" w:rsidRDefault="00FA67BC" w:rsidP="00FA67BC">
            <w:pPr>
              <w:jc w:val="left"/>
            </w:pPr>
            <w:r w:rsidRPr="00635C1E">
              <w:rPr>
                <w:rFonts w:hint="eastAsia"/>
              </w:rPr>
              <w:t>希望する項目にチェックの上金額を記載</w:t>
            </w:r>
          </w:p>
          <w:p w:rsidR="00FA67BC" w:rsidRPr="00635C1E" w:rsidRDefault="00F82841" w:rsidP="00FA67BC">
            <w:pPr>
              <w:jc w:val="left"/>
              <w:rPr>
                <w:sz w:val="16"/>
                <w:szCs w:val="16"/>
              </w:rPr>
            </w:pPr>
            <w:r w:rsidRPr="00635C1E">
              <w:rPr>
                <w:rFonts w:hint="eastAsia"/>
                <w:sz w:val="16"/>
                <w:szCs w:val="16"/>
              </w:rPr>
              <w:t>※合計額は</w:t>
            </w:r>
            <w:r w:rsidR="00436656" w:rsidRPr="00635C1E">
              <w:rPr>
                <w:rFonts w:hint="eastAsia"/>
                <w:sz w:val="16"/>
                <w:szCs w:val="16"/>
              </w:rPr>
              <w:t>、上記の</w:t>
            </w:r>
            <w:r w:rsidRPr="00635C1E">
              <w:rPr>
                <w:rFonts w:hint="eastAsia"/>
                <w:sz w:val="16"/>
                <w:szCs w:val="16"/>
              </w:rPr>
              <w:t>ＰＩ人件費</w:t>
            </w:r>
            <w:r w:rsidR="00436656" w:rsidRPr="00635C1E">
              <w:rPr>
                <w:rFonts w:hint="eastAsia"/>
                <w:sz w:val="16"/>
                <w:szCs w:val="16"/>
              </w:rPr>
              <w:t>充当額</w:t>
            </w:r>
            <w:r w:rsidRPr="00635C1E">
              <w:rPr>
                <w:rFonts w:hint="eastAsia"/>
                <w:sz w:val="16"/>
                <w:szCs w:val="16"/>
              </w:rPr>
              <w:t>と一致させてください。</w:t>
            </w:r>
          </w:p>
          <w:p w:rsidR="00FA67BC" w:rsidRPr="00635C1E" w:rsidRDefault="00FA67BC" w:rsidP="00FA67BC">
            <w:pPr>
              <w:jc w:val="left"/>
              <w:rPr>
                <w:u w:val="single"/>
              </w:rPr>
            </w:pPr>
            <w:r w:rsidRPr="00635C1E">
              <w:rPr>
                <w:rFonts w:hint="eastAsia"/>
              </w:rPr>
              <w:t xml:space="preserve">（１）ＰＩ等へのインセンティブ　　　　　　　　　　</w:t>
            </w:r>
          </w:p>
          <w:p w:rsidR="00013083" w:rsidRPr="00635C1E" w:rsidRDefault="00FA67BC" w:rsidP="00FA67BC">
            <w:pPr>
              <w:ind w:firstLineChars="100" w:firstLine="210"/>
              <w:jc w:val="left"/>
              <w:rPr>
                <w:sz w:val="18"/>
                <w:szCs w:val="18"/>
              </w:rPr>
            </w:pPr>
            <w:r w:rsidRPr="00635C1E">
              <w:rPr>
                <w:rFonts w:hint="eastAsia"/>
              </w:rPr>
              <w:t>□ＰＩ等の給与水準の向上</w:t>
            </w:r>
            <w:r w:rsidR="00013083" w:rsidRPr="00635C1E">
              <w:rPr>
                <w:rFonts w:hint="eastAsia"/>
                <w:sz w:val="18"/>
                <w:szCs w:val="18"/>
              </w:rPr>
              <w:t>（直接経費額１５０万円以上の事業が対象</w:t>
            </w:r>
            <w:r w:rsidRPr="00635C1E">
              <w:rPr>
                <w:rFonts w:hint="eastAsia"/>
                <w:sz w:val="18"/>
                <w:szCs w:val="18"/>
              </w:rPr>
              <w:t>）</w:t>
            </w:r>
            <w:bookmarkStart w:id="0" w:name="_GoBack"/>
            <w:bookmarkEnd w:id="0"/>
          </w:p>
          <w:p w:rsidR="00462928" w:rsidRPr="00635C1E" w:rsidRDefault="00462928" w:rsidP="00462928">
            <w:pPr>
              <w:spacing w:line="0" w:lineRule="atLeast"/>
              <w:jc w:val="left"/>
              <w:rPr>
                <w:u w:val="single"/>
              </w:rPr>
            </w:pPr>
            <w:r w:rsidRPr="00635C1E">
              <w:rPr>
                <w:rFonts w:hint="eastAsia"/>
                <w:sz w:val="16"/>
                <w:szCs w:val="16"/>
                <w:u w:val="single"/>
              </w:rPr>
              <w:t>※1か月の支給額が年間給与額を12で除して得た額の60%を超える申請は不可</w:t>
            </w:r>
            <w:r w:rsidRPr="00635C1E">
              <w:rPr>
                <w:rFonts w:hint="eastAsia"/>
                <w:sz w:val="18"/>
                <w:szCs w:val="18"/>
              </w:rPr>
              <w:t xml:space="preserve"> </w:t>
            </w:r>
            <w:r w:rsidRPr="00635C1E">
              <w:rPr>
                <w:rFonts w:hint="eastAsia"/>
                <w:u w:val="single"/>
              </w:rPr>
              <w:t xml:space="preserve">　　 　　　　円</w:t>
            </w:r>
          </w:p>
          <w:p w:rsidR="00E23BC7" w:rsidRPr="00635C1E" w:rsidRDefault="00E23BC7" w:rsidP="00E23BC7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635C1E">
              <w:rPr>
                <w:rFonts w:hint="eastAsia"/>
                <w:sz w:val="16"/>
                <w:szCs w:val="16"/>
                <w:u w:val="single"/>
              </w:rPr>
              <w:t>※※PI人件費充当額に消費税10%が課税された合計金額が直接経費から差し引かれます。</w:t>
            </w:r>
          </w:p>
          <w:p w:rsidR="00FA67BC" w:rsidRPr="00635C1E" w:rsidRDefault="00FA67BC" w:rsidP="00FA67BC">
            <w:pPr>
              <w:jc w:val="left"/>
            </w:pPr>
            <w:r w:rsidRPr="00635C1E">
              <w:rPr>
                <w:rFonts w:hint="eastAsia"/>
              </w:rPr>
              <w:t xml:space="preserve">　□ＰＩ等の研究環境の改善（研究費配分）　　　　</w:t>
            </w:r>
            <w:r w:rsidRPr="00635C1E">
              <w:rPr>
                <w:rFonts w:hint="eastAsia"/>
                <w:u w:val="single"/>
              </w:rPr>
              <w:t xml:space="preserve">　　　　　　　　　　円</w:t>
            </w:r>
          </w:p>
          <w:p w:rsidR="00FA67BC" w:rsidRPr="00635C1E" w:rsidRDefault="00FA67BC" w:rsidP="00FA67BC">
            <w:pPr>
              <w:jc w:val="left"/>
            </w:pPr>
            <w:r w:rsidRPr="00635C1E">
              <w:rPr>
                <w:rFonts w:hint="eastAsia"/>
              </w:rPr>
              <w:t>（２）大学研究環境改善</w:t>
            </w:r>
          </w:p>
          <w:p w:rsidR="00FA67BC" w:rsidRPr="00635C1E" w:rsidRDefault="00FA67BC" w:rsidP="00FA67BC">
            <w:pPr>
              <w:jc w:val="left"/>
            </w:pPr>
            <w:r w:rsidRPr="00635C1E">
              <w:rPr>
                <w:rFonts w:hint="eastAsia"/>
              </w:rPr>
              <w:t xml:space="preserve">　□若手研究者支援　　　　　　　　　　　　　　　</w:t>
            </w:r>
            <w:r w:rsidRPr="00635C1E">
              <w:rPr>
                <w:rFonts w:hint="eastAsia"/>
                <w:u w:val="single"/>
              </w:rPr>
              <w:t xml:space="preserve">　　　　　　　　　　円</w:t>
            </w:r>
          </w:p>
          <w:p w:rsidR="00FA67BC" w:rsidRPr="00635C1E" w:rsidRDefault="00FA67BC" w:rsidP="00FA67BC">
            <w:pPr>
              <w:jc w:val="left"/>
            </w:pPr>
            <w:r w:rsidRPr="00635C1E">
              <w:rPr>
                <w:rFonts w:hint="eastAsia"/>
              </w:rPr>
              <w:t xml:space="preserve">　□博士課程学生への経済支援　　　　　　　　　　</w:t>
            </w:r>
            <w:r w:rsidRPr="00635C1E">
              <w:rPr>
                <w:rFonts w:hint="eastAsia"/>
                <w:u w:val="single"/>
              </w:rPr>
              <w:t xml:space="preserve">　　　　　　　　　　円</w:t>
            </w:r>
          </w:p>
          <w:p w:rsidR="00FA67BC" w:rsidRPr="00635C1E" w:rsidRDefault="00FA67BC" w:rsidP="00FA67BC">
            <w:pPr>
              <w:jc w:val="left"/>
            </w:pPr>
            <w:r w:rsidRPr="00635C1E">
              <w:rPr>
                <w:rFonts w:hint="eastAsia"/>
              </w:rPr>
              <w:t xml:space="preserve">　□共用研究設備整備　　　　　　　　　　　　　　</w:t>
            </w:r>
            <w:r w:rsidRPr="00635C1E">
              <w:rPr>
                <w:rFonts w:hint="eastAsia"/>
                <w:u w:val="single"/>
              </w:rPr>
              <w:t xml:space="preserve">　　　　　　　　　　円</w:t>
            </w:r>
          </w:p>
          <w:p w:rsidR="005A3C39" w:rsidRPr="00635C1E" w:rsidRDefault="00FA67BC" w:rsidP="00FA67BC">
            <w:pPr>
              <w:jc w:val="left"/>
            </w:pPr>
            <w:r w:rsidRPr="00635C1E">
              <w:rPr>
                <w:rFonts w:hint="eastAsia"/>
              </w:rPr>
              <w:t xml:space="preserve">　□その他大学全体の研究改善に係る財源への充当　</w:t>
            </w:r>
            <w:r w:rsidRPr="00635C1E">
              <w:rPr>
                <w:rFonts w:hint="eastAsia"/>
                <w:u w:val="single"/>
              </w:rPr>
              <w:t xml:space="preserve">　　　　　　　　　　円</w:t>
            </w:r>
          </w:p>
        </w:tc>
      </w:tr>
    </w:tbl>
    <w:p w:rsidR="005A3C39" w:rsidRPr="00635C1E" w:rsidRDefault="00410B72" w:rsidP="008E0C70">
      <w:pPr>
        <w:jc w:val="left"/>
      </w:pPr>
      <w:r w:rsidRPr="00635C1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-299086</wp:posOffset>
                </wp:positionH>
                <wp:positionV relativeFrom="paragraph">
                  <wp:posOffset>72390</wp:posOffset>
                </wp:positionV>
                <wp:extent cx="52863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B72" w:rsidRPr="00635C1E" w:rsidRDefault="00CB31EA">
                            <w:r w:rsidRPr="00635C1E">
                              <w:rPr>
                                <w:rFonts w:hint="eastAsia"/>
                              </w:rPr>
                              <w:t>◆</w:t>
                            </w:r>
                            <w:r w:rsidR="00410B72" w:rsidRPr="00635C1E">
                              <w:rPr>
                                <w:rFonts w:hint="eastAsia"/>
                              </w:rPr>
                              <w:t>留意点</w:t>
                            </w:r>
                          </w:p>
                          <w:p w:rsidR="00410B72" w:rsidRPr="00635C1E" w:rsidRDefault="00410B72" w:rsidP="00E23BC7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635C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・配分</w:t>
                            </w:r>
                            <w:r w:rsidRPr="00635C1E">
                              <w:rPr>
                                <w:sz w:val="16"/>
                                <w:szCs w:val="16"/>
                              </w:rPr>
                              <w:t>機関（</w:t>
                            </w:r>
                            <w:r w:rsidRPr="00635C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契約</w:t>
                            </w:r>
                            <w:r w:rsidRPr="00635C1E">
                              <w:rPr>
                                <w:sz w:val="16"/>
                                <w:szCs w:val="16"/>
                              </w:rPr>
                              <w:t>の相手方）</w:t>
                            </w:r>
                            <w:r w:rsidRPr="00635C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が</w:t>
                            </w:r>
                            <w:r w:rsidRPr="00635C1E">
                              <w:rPr>
                                <w:sz w:val="16"/>
                                <w:szCs w:val="16"/>
                              </w:rPr>
                              <w:t>ＰＩ人件費</w:t>
                            </w:r>
                            <w:r w:rsidRPr="00635C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充当額の上限</w:t>
                            </w:r>
                            <w:r w:rsidRPr="00635C1E">
                              <w:rPr>
                                <w:sz w:val="16"/>
                                <w:szCs w:val="16"/>
                              </w:rPr>
                              <w:t>を設けている場合はその</w:t>
                            </w:r>
                            <w:r w:rsidRPr="00635C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額</w:t>
                            </w:r>
                            <w:r w:rsidRPr="00635C1E">
                              <w:rPr>
                                <w:sz w:val="16"/>
                                <w:szCs w:val="16"/>
                              </w:rPr>
                              <w:t>を超えての申請は</w:t>
                            </w:r>
                            <w:r w:rsidRPr="00635C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できません</w:t>
                            </w:r>
                            <w:r w:rsidRPr="00635C1E">
                              <w:rPr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462928" w:rsidRPr="00635C1E" w:rsidRDefault="00462928" w:rsidP="00462928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635C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635C1E">
                              <w:rPr>
                                <w:sz w:val="16"/>
                                <w:szCs w:val="16"/>
                              </w:rPr>
                              <w:t>給与額は事前に人事労務課で</w:t>
                            </w:r>
                            <w:r w:rsidRPr="00635C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確認</w:t>
                            </w:r>
                            <w:r w:rsidRPr="00635C1E">
                              <w:rPr>
                                <w:sz w:val="16"/>
                                <w:szCs w:val="16"/>
                              </w:rPr>
                              <w:t>を取ってください。</w:t>
                            </w:r>
                          </w:p>
                          <w:p w:rsidR="00410B72" w:rsidRPr="00635C1E" w:rsidRDefault="00410B72" w:rsidP="00E23BC7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635C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・当該</w:t>
                            </w:r>
                            <w:r w:rsidRPr="00635C1E">
                              <w:rPr>
                                <w:sz w:val="16"/>
                                <w:szCs w:val="16"/>
                              </w:rPr>
                              <w:t>業務の</w:t>
                            </w:r>
                            <w:r w:rsidRPr="00635C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エフォート</w:t>
                            </w:r>
                            <w:r w:rsidRPr="00635C1E">
                              <w:rPr>
                                <w:sz w:val="16"/>
                                <w:szCs w:val="16"/>
                              </w:rPr>
                              <w:t>は</w:t>
                            </w:r>
                            <w:r w:rsidRPr="00635C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事前</w:t>
                            </w:r>
                            <w:r w:rsidRPr="00635C1E">
                              <w:rPr>
                                <w:sz w:val="16"/>
                                <w:szCs w:val="16"/>
                              </w:rPr>
                              <w:t>に</w:t>
                            </w:r>
                            <w:r w:rsidR="00013083" w:rsidRPr="00635C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学系長の</w:t>
                            </w:r>
                            <w:r w:rsidRPr="00635C1E">
                              <w:rPr>
                                <w:sz w:val="16"/>
                                <w:szCs w:val="16"/>
                              </w:rPr>
                              <w:t>了承を受けた</w:t>
                            </w:r>
                            <w:r w:rsidRPr="00635C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数字</w:t>
                            </w:r>
                            <w:r w:rsidRPr="00635C1E">
                              <w:rPr>
                                <w:sz w:val="16"/>
                                <w:szCs w:val="16"/>
                              </w:rPr>
                              <w:t>を記載してください。</w:t>
                            </w:r>
                          </w:p>
                          <w:p w:rsidR="00462928" w:rsidRPr="00635C1E" w:rsidRDefault="00462928" w:rsidP="00462928">
                            <w:pPr>
                              <w:spacing w:line="0" w:lineRule="atLeas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635C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・ＰＩ等の給与水準の向上は</w:t>
                            </w:r>
                            <w:r w:rsidRPr="00635C1E">
                              <w:rPr>
                                <w:sz w:val="16"/>
                                <w:szCs w:val="16"/>
                              </w:rPr>
                              <w:t>、単体事業の</w:t>
                            </w:r>
                            <w:r w:rsidRPr="00635C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1か月</w:t>
                            </w:r>
                            <w:r w:rsidRPr="00635C1E">
                              <w:rPr>
                                <w:sz w:val="16"/>
                                <w:szCs w:val="16"/>
                              </w:rPr>
                              <w:t>あたりの手当支給額が</w:t>
                            </w:r>
                            <w:r w:rsidRPr="00635C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年間給与を12で除して</w:t>
                            </w:r>
                            <w:r w:rsidRPr="00635C1E">
                              <w:rPr>
                                <w:sz w:val="16"/>
                                <w:szCs w:val="16"/>
                              </w:rPr>
                              <w:t>得た</w:t>
                            </w:r>
                            <w:r w:rsidRPr="00635C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額</w:t>
                            </w:r>
                            <w:r w:rsidRPr="00635C1E">
                              <w:rPr>
                                <w:sz w:val="16"/>
                                <w:szCs w:val="16"/>
                              </w:rPr>
                              <w:t>の60%</w:t>
                            </w:r>
                            <w:r w:rsidRPr="00635C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Pr="00635C1E">
                              <w:rPr>
                                <w:sz w:val="16"/>
                                <w:szCs w:val="16"/>
                              </w:rPr>
                              <w:t>超えない場合で</w:t>
                            </w:r>
                            <w:r w:rsidRPr="00635C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あっても</w:t>
                            </w:r>
                            <w:r w:rsidRPr="00635C1E">
                              <w:rPr>
                                <w:sz w:val="16"/>
                                <w:szCs w:val="16"/>
                              </w:rPr>
                              <w:t>、他の事業</w:t>
                            </w:r>
                            <w:r w:rsidRPr="00635C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も</w:t>
                            </w:r>
                            <w:r w:rsidRPr="00635C1E">
                              <w:rPr>
                                <w:sz w:val="16"/>
                                <w:szCs w:val="16"/>
                              </w:rPr>
                              <w:t>含めた手当支給額の合計</w:t>
                            </w:r>
                            <w:r w:rsidRPr="00635C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額</w:t>
                            </w:r>
                            <w:r w:rsidRPr="00635C1E">
                              <w:rPr>
                                <w:sz w:val="16"/>
                                <w:szCs w:val="16"/>
                              </w:rPr>
                              <w:t>が60%を超える場合はそれ以上の</w:t>
                            </w:r>
                            <w:r w:rsidRPr="00635C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額</w:t>
                            </w:r>
                            <w:r w:rsidRPr="00635C1E">
                              <w:rPr>
                                <w:sz w:val="16"/>
                                <w:szCs w:val="16"/>
                              </w:rPr>
                              <w:t>の申請</w:t>
                            </w:r>
                            <w:r w:rsidRPr="00635C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Pr="00635C1E">
                              <w:rPr>
                                <w:sz w:val="16"/>
                                <w:szCs w:val="16"/>
                              </w:rPr>
                              <w:t>できません。</w:t>
                            </w:r>
                          </w:p>
                          <w:p w:rsidR="00B33BEE" w:rsidRPr="00B33BEE" w:rsidRDefault="00B33BEE" w:rsidP="00E23BC7">
                            <w:pPr>
                              <w:spacing w:line="0" w:lineRule="atLeas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35C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・受託研究</w:t>
                            </w:r>
                            <w:r w:rsidRPr="00635C1E">
                              <w:rPr>
                                <w:sz w:val="16"/>
                                <w:szCs w:val="16"/>
                              </w:rPr>
                              <w:t>・共同研究などの外部資金から給与を支給する場合は</w:t>
                            </w:r>
                            <w:r w:rsidRPr="00635C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635C1E">
                              <w:rPr>
                                <w:sz w:val="16"/>
                                <w:szCs w:val="16"/>
                              </w:rPr>
                              <w:t>別途消費税10%が必要</w:t>
                            </w:r>
                            <w:r w:rsidRPr="00635C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と</w:t>
                            </w:r>
                            <w:r w:rsidRPr="00635C1E">
                              <w:rPr>
                                <w:sz w:val="16"/>
                                <w:szCs w:val="16"/>
                              </w:rPr>
                              <w:t>なります</w:t>
                            </w:r>
                            <w:r w:rsidRPr="00B33BE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3.55pt;margin-top:5.7pt;width:416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" stroked="f">
                <v:textbox style="mso-fit-shape-to-text:t">
                  <w:txbxContent>
                    <w:p w:rsidR="00410B72" w:rsidRPr="00635C1E" w:rsidRDefault="00CB31EA">
                      <w:r w:rsidRPr="00635C1E">
                        <w:rPr>
                          <w:rFonts w:hint="eastAsia"/>
                        </w:rPr>
                        <w:t>◆</w:t>
                      </w:r>
                      <w:r w:rsidR="00410B72" w:rsidRPr="00635C1E">
                        <w:rPr>
                          <w:rFonts w:hint="eastAsia"/>
                        </w:rPr>
                        <w:t>留意点</w:t>
                      </w:r>
                    </w:p>
                    <w:p w:rsidR="00410B72" w:rsidRPr="00635C1E" w:rsidRDefault="00410B72" w:rsidP="00E23BC7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635C1E">
                        <w:rPr>
                          <w:rFonts w:hint="eastAsia"/>
                          <w:sz w:val="16"/>
                          <w:szCs w:val="16"/>
                        </w:rPr>
                        <w:t>・配分</w:t>
                      </w:r>
                      <w:r w:rsidRPr="00635C1E">
                        <w:rPr>
                          <w:sz w:val="16"/>
                          <w:szCs w:val="16"/>
                        </w:rPr>
                        <w:t>機関（</w:t>
                      </w:r>
                      <w:r w:rsidRPr="00635C1E">
                        <w:rPr>
                          <w:rFonts w:hint="eastAsia"/>
                          <w:sz w:val="16"/>
                          <w:szCs w:val="16"/>
                        </w:rPr>
                        <w:t>契約</w:t>
                      </w:r>
                      <w:r w:rsidRPr="00635C1E">
                        <w:rPr>
                          <w:sz w:val="16"/>
                          <w:szCs w:val="16"/>
                        </w:rPr>
                        <w:t>の相手方）</w:t>
                      </w:r>
                      <w:r w:rsidRPr="00635C1E">
                        <w:rPr>
                          <w:rFonts w:hint="eastAsia"/>
                          <w:sz w:val="16"/>
                          <w:szCs w:val="16"/>
                        </w:rPr>
                        <w:t>が</w:t>
                      </w:r>
                      <w:r w:rsidRPr="00635C1E">
                        <w:rPr>
                          <w:sz w:val="16"/>
                          <w:szCs w:val="16"/>
                        </w:rPr>
                        <w:t>ＰＩ人件費</w:t>
                      </w:r>
                      <w:r w:rsidRPr="00635C1E">
                        <w:rPr>
                          <w:rFonts w:hint="eastAsia"/>
                          <w:sz w:val="16"/>
                          <w:szCs w:val="16"/>
                        </w:rPr>
                        <w:t>充当額の上限</w:t>
                      </w:r>
                      <w:r w:rsidRPr="00635C1E">
                        <w:rPr>
                          <w:sz w:val="16"/>
                          <w:szCs w:val="16"/>
                        </w:rPr>
                        <w:t>を設けている場合はその</w:t>
                      </w:r>
                      <w:r w:rsidRPr="00635C1E">
                        <w:rPr>
                          <w:rFonts w:hint="eastAsia"/>
                          <w:sz w:val="16"/>
                          <w:szCs w:val="16"/>
                        </w:rPr>
                        <w:t>額</w:t>
                      </w:r>
                      <w:r w:rsidRPr="00635C1E">
                        <w:rPr>
                          <w:sz w:val="16"/>
                          <w:szCs w:val="16"/>
                        </w:rPr>
                        <w:t>を超えての申請は</w:t>
                      </w:r>
                      <w:r w:rsidRPr="00635C1E">
                        <w:rPr>
                          <w:rFonts w:hint="eastAsia"/>
                          <w:sz w:val="16"/>
                          <w:szCs w:val="16"/>
                        </w:rPr>
                        <w:t>できません</w:t>
                      </w:r>
                      <w:r w:rsidRPr="00635C1E">
                        <w:rPr>
                          <w:sz w:val="16"/>
                          <w:szCs w:val="16"/>
                        </w:rPr>
                        <w:t>。</w:t>
                      </w:r>
                    </w:p>
                    <w:p w:rsidR="00462928" w:rsidRPr="00635C1E" w:rsidRDefault="00462928" w:rsidP="00462928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635C1E">
                        <w:rPr>
                          <w:rFonts w:hint="eastAsia"/>
                          <w:sz w:val="16"/>
                          <w:szCs w:val="16"/>
                        </w:rPr>
                        <w:t>・</w:t>
                      </w:r>
                      <w:r w:rsidRPr="00635C1E">
                        <w:rPr>
                          <w:sz w:val="16"/>
                          <w:szCs w:val="16"/>
                        </w:rPr>
                        <w:t>給与額は事前に人事労務課で</w:t>
                      </w:r>
                      <w:r w:rsidRPr="00635C1E">
                        <w:rPr>
                          <w:rFonts w:hint="eastAsia"/>
                          <w:sz w:val="16"/>
                          <w:szCs w:val="16"/>
                        </w:rPr>
                        <w:t>確認</w:t>
                      </w:r>
                      <w:r w:rsidRPr="00635C1E">
                        <w:rPr>
                          <w:sz w:val="16"/>
                          <w:szCs w:val="16"/>
                        </w:rPr>
                        <w:t>を取ってください。</w:t>
                      </w:r>
                    </w:p>
                    <w:p w:rsidR="00410B72" w:rsidRPr="00635C1E" w:rsidRDefault="00410B72" w:rsidP="00E23BC7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635C1E">
                        <w:rPr>
                          <w:rFonts w:hint="eastAsia"/>
                          <w:sz w:val="16"/>
                          <w:szCs w:val="16"/>
                        </w:rPr>
                        <w:t>・当該</w:t>
                      </w:r>
                      <w:r w:rsidRPr="00635C1E">
                        <w:rPr>
                          <w:sz w:val="16"/>
                          <w:szCs w:val="16"/>
                        </w:rPr>
                        <w:t>業務の</w:t>
                      </w:r>
                      <w:r w:rsidRPr="00635C1E">
                        <w:rPr>
                          <w:rFonts w:hint="eastAsia"/>
                          <w:sz w:val="16"/>
                          <w:szCs w:val="16"/>
                        </w:rPr>
                        <w:t>エフォート</w:t>
                      </w:r>
                      <w:r w:rsidRPr="00635C1E">
                        <w:rPr>
                          <w:sz w:val="16"/>
                          <w:szCs w:val="16"/>
                        </w:rPr>
                        <w:t>は</w:t>
                      </w:r>
                      <w:r w:rsidRPr="00635C1E">
                        <w:rPr>
                          <w:rFonts w:hint="eastAsia"/>
                          <w:sz w:val="16"/>
                          <w:szCs w:val="16"/>
                        </w:rPr>
                        <w:t>事前</w:t>
                      </w:r>
                      <w:r w:rsidRPr="00635C1E">
                        <w:rPr>
                          <w:sz w:val="16"/>
                          <w:szCs w:val="16"/>
                        </w:rPr>
                        <w:t>に</w:t>
                      </w:r>
                      <w:r w:rsidR="00013083" w:rsidRPr="00635C1E">
                        <w:rPr>
                          <w:rFonts w:hint="eastAsia"/>
                          <w:sz w:val="16"/>
                          <w:szCs w:val="16"/>
                        </w:rPr>
                        <w:t>学系長の</w:t>
                      </w:r>
                      <w:r w:rsidRPr="00635C1E">
                        <w:rPr>
                          <w:sz w:val="16"/>
                          <w:szCs w:val="16"/>
                        </w:rPr>
                        <w:t>了承を受けた</w:t>
                      </w:r>
                      <w:r w:rsidRPr="00635C1E">
                        <w:rPr>
                          <w:rFonts w:hint="eastAsia"/>
                          <w:sz w:val="16"/>
                          <w:szCs w:val="16"/>
                        </w:rPr>
                        <w:t>数字</w:t>
                      </w:r>
                      <w:r w:rsidRPr="00635C1E">
                        <w:rPr>
                          <w:sz w:val="16"/>
                          <w:szCs w:val="16"/>
                        </w:rPr>
                        <w:t>を記載してください。</w:t>
                      </w:r>
                    </w:p>
                    <w:p w:rsidR="00462928" w:rsidRPr="00635C1E" w:rsidRDefault="00462928" w:rsidP="00462928">
                      <w:pPr>
                        <w:spacing w:line="0" w:lineRule="atLeast"/>
                        <w:ind w:left="160" w:hangingChars="100" w:hanging="160"/>
                        <w:rPr>
                          <w:sz w:val="16"/>
                          <w:szCs w:val="16"/>
                        </w:rPr>
                      </w:pPr>
                      <w:r w:rsidRPr="00635C1E">
                        <w:rPr>
                          <w:rFonts w:hint="eastAsia"/>
                          <w:sz w:val="16"/>
                          <w:szCs w:val="16"/>
                        </w:rPr>
                        <w:t>・ＰＩ等の給与水準の向上は</w:t>
                      </w:r>
                      <w:r w:rsidRPr="00635C1E">
                        <w:rPr>
                          <w:sz w:val="16"/>
                          <w:szCs w:val="16"/>
                        </w:rPr>
                        <w:t>、単体事業の</w:t>
                      </w:r>
                      <w:r w:rsidRPr="00635C1E">
                        <w:rPr>
                          <w:rFonts w:hint="eastAsia"/>
                          <w:sz w:val="16"/>
                          <w:szCs w:val="16"/>
                        </w:rPr>
                        <w:t>1か月</w:t>
                      </w:r>
                      <w:r w:rsidRPr="00635C1E">
                        <w:rPr>
                          <w:sz w:val="16"/>
                          <w:szCs w:val="16"/>
                        </w:rPr>
                        <w:t>あたりの手当支給額が</w:t>
                      </w:r>
                      <w:r w:rsidRPr="00635C1E">
                        <w:rPr>
                          <w:rFonts w:hint="eastAsia"/>
                          <w:sz w:val="16"/>
                          <w:szCs w:val="16"/>
                        </w:rPr>
                        <w:t>年間給与を12で除して</w:t>
                      </w:r>
                      <w:r w:rsidRPr="00635C1E">
                        <w:rPr>
                          <w:sz w:val="16"/>
                          <w:szCs w:val="16"/>
                        </w:rPr>
                        <w:t>得た</w:t>
                      </w:r>
                      <w:r w:rsidRPr="00635C1E">
                        <w:rPr>
                          <w:rFonts w:hint="eastAsia"/>
                          <w:sz w:val="16"/>
                          <w:szCs w:val="16"/>
                        </w:rPr>
                        <w:t>額</w:t>
                      </w:r>
                      <w:r w:rsidRPr="00635C1E">
                        <w:rPr>
                          <w:sz w:val="16"/>
                          <w:szCs w:val="16"/>
                        </w:rPr>
                        <w:t>の60%</w:t>
                      </w:r>
                      <w:r w:rsidRPr="00635C1E">
                        <w:rPr>
                          <w:rFonts w:hint="eastAsia"/>
                          <w:sz w:val="16"/>
                          <w:szCs w:val="16"/>
                        </w:rPr>
                        <w:t>を</w:t>
                      </w:r>
                      <w:r w:rsidRPr="00635C1E">
                        <w:rPr>
                          <w:sz w:val="16"/>
                          <w:szCs w:val="16"/>
                        </w:rPr>
                        <w:t>超えない場合で</w:t>
                      </w:r>
                      <w:r w:rsidRPr="00635C1E">
                        <w:rPr>
                          <w:rFonts w:hint="eastAsia"/>
                          <w:sz w:val="16"/>
                          <w:szCs w:val="16"/>
                        </w:rPr>
                        <w:t>あっても</w:t>
                      </w:r>
                      <w:r w:rsidRPr="00635C1E">
                        <w:rPr>
                          <w:sz w:val="16"/>
                          <w:szCs w:val="16"/>
                        </w:rPr>
                        <w:t>、他の事業</w:t>
                      </w:r>
                      <w:r w:rsidRPr="00635C1E">
                        <w:rPr>
                          <w:rFonts w:hint="eastAsia"/>
                          <w:sz w:val="16"/>
                          <w:szCs w:val="16"/>
                        </w:rPr>
                        <w:t>も</w:t>
                      </w:r>
                      <w:r w:rsidRPr="00635C1E">
                        <w:rPr>
                          <w:sz w:val="16"/>
                          <w:szCs w:val="16"/>
                        </w:rPr>
                        <w:t>含めた手当支給額の合計</w:t>
                      </w:r>
                      <w:r w:rsidRPr="00635C1E">
                        <w:rPr>
                          <w:rFonts w:hint="eastAsia"/>
                          <w:sz w:val="16"/>
                          <w:szCs w:val="16"/>
                        </w:rPr>
                        <w:t>額</w:t>
                      </w:r>
                      <w:r w:rsidRPr="00635C1E">
                        <w:rPr>
                          <w:sz w:val="16"/>
                          <w:szCs w:val="16"/>
                        </w:rPr>
                        <w:t>が60%を超える場合はそれ以上の</w:t>
                      </w:r>
                      <w:r w:rsidRPr="00635C1E">
                        <w:rPr>
                          <w:rFonts w:hint="eastAsia"/>
                          <w:sz w:val="16"/>
                          <w:szCs w:val="16"/>
                        </w:rPr>
                        <w:t>額</w:t>
                      </w:r>
                      <w:r w:rsidRPr="00635C1E">
                        <w:rPr>
                          <w:sz w:val="16"/>
                          <w:szCs w:val="16"/>
                        </w:rPr>
                        <w:t>の申請</w:t>
                      </w:r>
                      <w:r w:rsidRPr="00635C1E">
                        <w:rPr>
                          <w:rFonts w:hint="eastAsia"/>
                          <w:sz w:val="16"/>
                          <w:szCs w:val="16"/>
                        </w:rPr>
                        <w:t>は</w:t>
                      </w:r>
                      <w:r w:rsidRPr="00635C1E">
                        <w:rPr>
                          <w:sz w:val="16"/>
                          <w:szCs w:val="16"/>
                        </w:rPr>
                        <w:t>できません。</w:t>
                      </w:r>
                    </w:p>
                    <w:p w:rsidR="00B33BEE" w:rsidRPr="00B33BEE" w:rsidRDefault="00B33BEE" w:rsidP="00E23BC7">
                      <w:pPr>
                        <w:spacing w:line="0" w:lineRule="atLeas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635C1E">
                        <w:rPr>
                          <w:rFonts w:hint="eastAsia"/>
                          <w:sz w:val="16"/>
                          <w:szCs w:val="16"/>
                        </w:rPr>
                        <w:t>・受託研究</w:t>
                      </w:r>
                      <w:r w:rsidRPr="00635C1E">
                        <w:rPr>
                          <w:sz w:val="16"/>
                          <w:szCs w:val="16"/>
                        </w:rPr>
                        <w:t>・共同研究などの外部資金から給与を支給する場合は</w:t>
                      </w:r>
                      <w:r w:rsidRPr="00635C1E"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 w:rsidRPr="00635C1E">
                        <w:rPr>
                          <w:sz w:val="16"/>
                          <w:szCs w:val="16"/>
                        </w:rPr>
                        <w:t>別途消費税10%が必要</w:t>
                      </w:r>
                      <w:r w:rsidRPr="00635C1E">
                        <w:rPr>
                          <w:rFonts w:hint="eastAsia"/>
                          <w:sz w:val="16"/>
                          <w:szCs w:val="16"/>
                        </w:rPr>
                        <w:t>と</w:t>
                      </w:r>
                      <w:r w:rsidRPr="00635C1E">
                        <w:rPr>
                          <w:sz w:val="16"/>
                          <w:szCs w:val="16"/>
                        </w:rPr>
                        <w:t>なります</w:t>
                      </w:r>
                      <w:r w:rsidRPr="00B33BE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276" w:type="dxa"/>
        <w:tblInd w:w="7933" w:type="dxa"/>
        <w:tblLook w:val="04A0" w:firstRow="1" w:lastRow="0" w:firstColumn="1" w:lastColumn="0" w:noHBand="0" w:noVBand="1"/>
      </w:tblPr>
      <w:tblGrid>
        <w:gridCol w:w="1276"/>
      </w:tblGrid>
      <w:tr w:rsidR="00635C1E" w:rsidRPr="00635C1E" w:rsidTr="007F366E">
        <w:tc>
          <w:tcPr>
            <w:tcW w:w="1276" w:type="dxa"/>
          </w:tcPr>
          <w:p w:rsidR="007F366E" w:rsidRPr="00635C1E" w:rsidRDefault="007F366E" w:rsidP="008E0C70">
            <w:pPr>
              <w:jc w:val="left"/>
            </w:pPr>
            <w:r w:rsidRPr="00635C1E">
              <w:rPr>
                <w:rFonts w:hint="eastAsia"/>
              </w:rPr>
              <w:t>所属長確認</w:t>
            </w:r>
          </w:p>
        </w:tc>
      </w:tr>
      <w:tr w:rsidR="00635C1E" w:rsidRPr="00635C1E" w:rsidTr="007F366E">
        <w:trPr>
          <w:trHeight w:val="1081"/>
        </w:trPr>
        <w:tc>
          <w:tcPr>
            <w:tcW w:w="1276" w:type="dxa"/>
          </w:tcPr>
          <w:p w:rsidR="007F366E" w:rsidRPr="00635C1E" w:rsidRDefault="007F366E" w:rsidP="008E0C70">
            <w:pPr>
              <w:jc w:val="left"/>
              <w:rPr>
                <w:sz w:val="14"/>
                <w:szCs w:val="14"/>
              </w:rPr>
            </w:pPr>
          </w:p>
          <w:p w:rsidR="007F366E" w:rsidRPr="00635C1E" w:rsidRDefault="007F366E" w:rsidP="008E0C70">
            <w:pPr>
              <w:jc w:val="left"/>
              <w:rPr>
                <w:sz w:val="14"/>
                <w:szCs w:val="14"/>
              </w:rPr>
            </w:pPr>
          </w:p>
          <w:p w:rsidR="007F366E" w:rsidRPr="00635C1E" w:rsidRDefault="007F366E" w:rsidP="007F366E">
            <w:pPr>
              <w:jc w:val="left"/>
              <w:rPr>
                <w:sz w:val="14"/>
                <w:szCs w:val="14"/>
              </w:rPr>
            </w:pPr>
            <w:r w:rsidRPr="00635C1E">
              <w:rPr>
                <w:rFonts w:hint="eastAsia"/>
                <w:sz w:val="14"/>
                <w:szCs w:val="14"/>
              </w:rPr>
              <w:t>サイン又は印鑑</w:t>
            </w:r>
          </w:p>
        </w:tc>
      </w:tr>
    </w:tbl>
    <w:p w:rsidR="007F366E" w:rsidRPr="005A3C39" w:rsidRDefault="007F366E" w:rsidP="008E0C70">
      <w:pPr>
        <w:jc w:val="left"/>
      </w:pPr>
    </w:p>
    <w:sectPr w:rsidR="007F366E" w:rsidRPr="005A3C39" w:rsidSect="00410B72">
      <w:headerReference w:type="default" r:id="rId6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841" w:rsidRDefault="00F82841" w:rsidP="00F82841">
      <w:r>
        <w:separator/>
      </w:r>
    </w:p>
  </w:endnote>
  <w:endnote w:type="continuationSeparator" w:id="0">
    <w:p w:rsidR="00F82841" w:rsidRDefault="00F82841" w:rsidP="00F8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841" w:rsidRDefault="00F82841" w:rsidP="00F82841">
      <w:r>
        <w:separator/>
      </w:r>
    </w:p>
  </w:footnote>
  <w:footnote w:type="continuationSeparator" w:id="0">
    <w:p w:rsidR="00F82841" w:rsidRDefault="00F82841" w:rsidP="00F82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1AD" w:rsidRDefault="003971AD" w:rsidP="003971AD">
    <w:pPr>
      <w:pStyle w:val="a6"/>
      <w:jc w:val="right"/>
    </w:pPr>
    <w:r>
      <w:rPr>
        <w:rFonts w:hint="eastAsia"/>
      </w:rPr>
      <w:t>様式</w:t>
    </w:r>
    <w:r w:rsidR="00831302">
      <w:rPr>
        <w:rFonts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70"/>
    <w:rsid w:val="00007355"/>
    <w:rsid w:val="00013083"/>
    <w:rsid w:val="000C6E47"/>
    <w:rsid w:val="003971AD"/>
    <w:rsid w:val="00410B72"/>
    <w:rsid w:val="004355B8"/>
    <w:rsid w:val="00436656"/>
    <w:rsid w:val="00462928"/>
    <w:rsid w:val="00524A2D"/>
    <w:rsid w:val="005A3C39"/>
    <w:rsid w:val="00635C1E"/>
    <w:rsid w:val="0074172C"/>
    <w:rsid w:val="007974F1"/>
    <w:rsid w:val="007F366E"/>
    <w:rsid w:val="00831302"/>
    <w:rsid w:val="008D1B4B"/>
    <w:rsid w:val="008E0C70"/>
    <w:rsid w:val="009327F9"/>
    <w:rsid w:val="0099646C"/>
    <w:rsid w:val="00B33BEE"/>
    <w:rsid w:val="00CB31EA"/>
    <w:rsid w:val="00E23BC7"/>
    <w:rsid w:val="00F65D20"/>
    <w:rsid w:val="00F82841"/>
    <w:rsid w:val="00FA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1D9B6D-610C-4F4C-BF04-60FC5A87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7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74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28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2841"/>
  </w:style>
  <w:style w:type="paragraph" w:styleId="a8">
    <w:name w:val="footer"/>
    <w:basedOn w:val="a"/>
    <w:link w:val="a9"/>
    <w:uiPriority w:val="99"/>
    <w:unhideWhenUsed/>
    <w:rsid w:val="00F828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2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京都工芸繊維大学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入垣 治徳</dc:creator>
  <cp:keywords/>
  <dc:description/>
  <cp:lastModifiedBy>入垣 治徳</cp:lastModifiedBy>
  <cp:revision>3</cp:revision>
  <cp:lastPrinted>2023-09-15T05:36:00Z</cp:lastPrinted>
  <dcterms:created xsi:type="dcterms:W3CDTF">2023-11-01T05:09:00Z</dcterms:created>
  <dcterms:modified xsi:type="dcterms:W3CDTF">2023-11-24T02:58:00Z</dcterms:modified>
</cp:coreProperties>
</file>